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B1A6" w14:textId="77777777" w:rsidR="00E861C3" w:rsidRPr="003A3163" w:rsidRDefault="00E861C3" w:rsidP="00E861C3">
      <w:pPr>
        <w:spacing w:line="540" w:lineRule="atLeast"/>
        <w:ind w:left="-426"/>
        <w:jc w:val="center"/>
        <w:outlineLvl w:val="0"/>
        <w:rPr>
          <w:rFonts w:ascii="Times New Roman" w:eastAsia="Times New Roman" w:hAnsi="Times New Roman" w:cs="Times New Roman"/>
          <w:color w:val="7030A0"/>
          <w:kern w:val="36"/>
          <w:sz w:val="40"/>
          <w:szCs w:val="40"/>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A3163">
        <w:rPr>
          <w:rFonts w:ascii="Times New Roman" w:eastAsia="Times New Roman" w:hAnsi="Times New Roman" w:cs="Times New Roman"/>
          <w:color w:val="7030A0"/>
          <w:kern w:val="36"/>
          <w:sz w:val="40"/>
          <w:szCs w:val="40"/>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Мастер-класс для педагогов ДОУ по теме: «Игровые технологии в обучении детей дошкольного возраста правилам дорожного движения».</w:t>
      </w:r>
    </w:p>
    <w:p w14:paraId="54CC0BF3" w14:textId="77777777" w:rsidR="00E861C3" w:rsidRPr="003A3163" w:rsidRDefault="00E861C3" w:rsidP="00E861C3">
      <w:pPr>
        <w:rPr>
          <w:color w:val="7030A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16A4DCE" w14:textId="77777777" w:rsidR="00E861C3" w:rsidRDefault="00E861C3" w:rsidP="00E861C3"/>
    <w:p w14:paraId="375AEC80" w14:textId="2A9C18A5" w:rsidR="00E861C3" w:rsidRPr="00E861C3" w:rsidRDefault="00E861C3" w:rsidP="003A17D4">
      <w:pPr>
        <w:spacing w:line="276" w:lineRule="auto"/>
        <w:rPr>
          <w:rFonts w:ascii="Times New Roman" w:hAnsi="Times New Roman" w:cs="Times New Roman"/>
          <w:sz w:val="28"/>
          <w:szCs w:val="28"/>
        </w:rPr>
      </w:pPr>
      <w:r w:rsidRPr="003A17D4">
        <w:rPr>
          <w:rFonts w:ascii="Times New Roman" w:hAnsi="Times New Roman" w:cs="Times New Roman"/>
          <w:b/>
          <w:bCs/>
          <w:sz w:val="28"/>
          <w:szCs w:val="28"/>
        </w:rPr>
        <w:t>Цель:</w:t>
      </w:r>
      <w:r w:rsidRPr="00E861C3">
        <w:rPr>
          <w:rFonts w:ascii="Times New Roman" w:hAnsi="Times New Roman" w:cs="Times New Roman"/>
          <w:sz w:val="28"/>
          <w:szCs w:val="28"/>
        </w:rPr>
        <w:t xml:space="preserve"> повышение активности воспитателей по формированию у дошкольников навыков безопасного поведения на дороге посредством игровой деятельности. </w:t>
      </w:r>
    </w:p>
    <w:p w14:paraId="61DF6B86" w14:textId="77777777" w:rsidR="00E861C3" w:rsidRPr="003A17D4" w:rsidRDefault="00E861C3" w:rsidP="003A17D4">
      <w:pPr>
        <w:spacing w:line="276" w:lineRule="auto"/>
        <w:rPr>
          <w:rFonts w:ascii="Times New Roman" w:hAnsi="Times New Roman" w:cs="Times New Roman"/>
          <w:b/>
          <w:bCs/>
          <w:sz w:val="28"/>
          <w:szCs w:val="28"/>
        </w:rPr>
      </w:pPr>
      <w:r w:rsidRPr="003A17D4">
        <w:rPr>
          <w:rFonts w:ascii="Times New Roman" w:hAnsi="Times New Roman" w:cs="Times New Roman"/>
          <w:b/>
          <w:bCs/>
          <w:sz w:val="28"/>
          <w:szCs w:val="28"/>
        </w:rPr>
        <w:t>Задачи:</w:t>
      </w:r>
    </w:p>
    <w:p w14:paraId="7DDA1F2D" w14:textId="77777777" w:rsidR="00E861C3" w:rsidRPr="00E861C3" w:rsidRDefault="00E861C3" w:rsidP="003A17D4">
      <w:pPr>
        <w:spacing w:line="276" w:lineRule="auto"/>
        <w:rPr>
          <w:rFonts w:ascii="Times New Roman" w:hAnsi="Times New Roman" w:cs="Times New Roman"/>
          <w:sz w:val="28"/>
          <w:szCs w:val="28"/>
        </w:rPr>
      </w:pPr>
      <w:r w:rsidRPr="00E861C3">
        <w:rPr>
          <w:rFonts w:ascii="Times New Roman" w:hAnsi="Times New Roman" w:cs="Times New Roman"/>
          <w:sz w:val="28"/>
          <w:szCs w:val="28"/>
        </w:rPr>
        <w:t>- познакомить с разнообразными видами игр и формами по ПДД,</w:t>
      </w:r>
    </w:p>
    <w:p w14:paraId="597C31D5" w14:textId="02BCAA9A" w:rsidR="00E861C3" w:rsidRPr="00E861C3" w:rsidRDefault="00E861C3" w:rsidP="003A17D4">
      <w:pPr>
        <w:spacing w:line="276" w:lineRule="auto"/>
        <w:rPr>
          <w:rFonts w:ascii="Times New Roman" w:hAnsi="Times New Roman" w:cs="Times New Roman"/>
          <w:sz w:val="28"/>
          <w:szCs w:val="28"/>
        </w:rPr>
      </w:pPr>
      <w:r w:rsidRPr="00E861C3">
        <w:rPr>
          <w:rFonts w:ascii="Times New Roman" w:hAnsi="Times New Roman" w:cs="Times New Roman"/>
          <w:sz w:val="28"/>
          <w:szCs w:val="28"/>
        </w:rPr>
        <w:t>- показать роль игр по ПДД для формирования у детей навыков безопасного поведения на дороге,</w:t>
      </w:r>
    </w:p>
    <w:p w14:paraId="24B8B851" w14:textId="77777777" w:rsidR="00E861C3" w:rsidRPr="00E861C3" w:rsidRDefault="00E861C3" w:rsidP="003A17D4">
      <w:pPr>
        <w:spacing w:line="276" w:lineRule="auto"/>
        <w:rPr>
          <w:rFonts w:ascii="Times New Roman" w:hAnsi="Times New Roman" w:cs="Times New Roman"/>
          <w:sz w:val="28"/>
          <w:szCs w:val="28"/>
        </w:rPr>
      </w:pPr>
      <w:r w:rsidRPr="00E861C3">
        <w:rPr>
          <w:rFonts w:ascii="Times New Roman" w:hAnsi="Times New Roman" w:cs="Times New Roman"/>
          <w:sz w:val="28"/>
          <w:szCs w:val="28"/>
        </w:rPr>
        <w:t>- способствовать развитию бережного отношения к жизни детей и своей жизни, потребности осознанно выполнять правила дорожного движения.</w:t>
      </w:r>
    </w:p>
    <w:p w14:paraId="5D83AF46" w14:textId="77777777" w:rsidR="00E861C3" w:rsidRPr="00E861C3" w:rsidRDefault="00E861C3" w:rsidP="003A17D4">
      <w:pPr>
        <w:spacing w:line="276" w:lineRule="auto"/>
        <w:rPr>
          <w:rFonts w:ascii="Times New Roman" w:hAnsi="Times New Roman" w:cs="Times New Roman"/>
          <w:sz w:val="28"/>
          <w:szCs w:val="28"/>
        </w:rPr>
      </w:pPr>
    </w:p>
    <w:p w14:paraId="0DB9E0A4" w14:textId="77777777" w:rsidR="00C37D03" w:rsidRPr="003A17D4" w:rsidRDefault="00E861C3" w:rsidP="003A17D4">
      <w:pPr>
        <w:spacing w:line="276" w:lineRule="auto"/>
        <w:rPr>
          <w:rFonts w:ascii="Times New Roman" w:hAnsi="Times New Roman" w:cs="Times New Roman"/>
          <w:b/>
          <w:bCs/>
          <w:sz w:val="28"/>
          <w:szCs w:val="28"/>
        </w:rPr>
      </w:pPr>
      <w:r w:rsidRPr="003A17D4">
        <w:rPr>
          <w:rFonts w:ascii="Times New Roman" w:hAnsi="Times New Roman" w:cs="Times New Roman"/>
          <w:b/>
          <w:bCs/>
          <w:sz w:val="28"/>
          <w:szCs w:val="28"/>
        </w:rPr>
        <w:t xml:space="preserve"> Оборудование: </w:t>
      </w:r>
    </w:p>
    <w:p w14:paraId="11D4E4DC" w14:textId="77777777" w:rsidR="00C37D03" w:rsidRDefault="00C37D03" w:rsidP="003A17D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861C3" w:rsidRPr="00E861C3">
        <w:rPr>
          <w:rFonts w:ascii="Times New Roman" w:hAnsi="Times New Roman" w:cs="Times New Roman"/>
          <w:sz w:val="28"/>
          <w:szCs w:val="28"/>
        </w:rPr>
        <w:t>мультимеди</w:t>
      </w:r>
      <w:r w:rsidR="003A3163">
        <w:rPr>
          <w:rFonts w:ascii="Times New Roman" w:hAnsi="Times New Roman" w:cs="Times New Roman"/>
          <w:sz w:val="28"/>
          <w:szCs w:val="28"/>
        </w:rPr>
        <w:t xml:space="preserve">а </w:t>
      </w:r>
      <w:r w:rsidR="00E861C3" w:rsidRPr="00E861C3">
        <w:rPr>
          <w:rFonts w:ascii="Times New Roman" w:hAnsi="Times New Roman" w:cs="Times New Roman"/>
          <w:sz w:val="28"/>
          <w:szCs w:val="28"/>
        </w:rPr>
        <w:t xml:space="preserve">для показа презентации, дорожные знаки; </w:t>
      </w:r>
    </w:p>
    <w:p w14:paraId="7DDC6562" w14:textId="77777777" w:rsidR="00C37D03" w:rsidRDefault="00C37D03" w:rsidP="003A17D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861C3" w:rsidRPr="00E861C3">
        <w:rPr>
          <w:rFonts w:ascii="Times New Roman" w:hAnsi="Times New Roman" w:cs="Times New Roman"/>
          <w:sz w:val="28"/>
          <w:szCs w:val="28"/>
        </w:rPr>
        <w:t xml:space="preserve">руль для водителя; </w:t>
      </w:r>
    </w:p>
    <w:p w14:paraId="3C6BBF49" w14:textId="71B14919" w:rsidR="00C37D03" w:rsidRDefault="00C37D03" w:rsidP="003A17D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861C3" w:rsidRPr="00E861C3">
        <w:rPr>
          <w:rFonts w:ascii="Times New Roman" w:hAnsi="Times New Roman" w:cs="Times New Roman"/>
          <w:sz w:val="28"/>
          <w:szCs w:val="28"/>
        </w:rPr>
        <w:t xml:space="preserve">игры «Светофор» (сигнальные карточки); </w:t>
      </w:r>
    </w:p>
    <w:p w14:paraId="08A1AD3C" w14:textId="77777777" w:rsidR="00C37D03" w:rsidRDefault="00C37D03" w:rsidP="003A17D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861C3" w:rsidRPr="00E861C3">
        <w:rPr>
          <w:rFonts w:ascii="Times New Roman" w:hAnsi="Times New Roman" w:cs="Times New Roman"/>
          <w:sz w:val="28"/>
          <w:szCs w:val="28"/>
        </w:rPr>
        <w:t xml:space="preserve">«Угадай знак»; </w:t>
      </w:r>
    </w:p>
    <w:p w14:paraId="562234E2" w14:textId="77777777" w:rsidR="00C37D03" w:rsidRDefault="00C37D03" w:rsidP="003A17D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861C3" w:rsidRPr="00E861C3">
        <w:rPr>
          <w:rFonts w:ascii="Times New Roman" w:hAnsi="Times New Roman" w:cs="Times New Roman"/>
          <w:sz w:val="28"/>
          <w:szCs w:val="28"/>
        </w:rPr>
        <w:t xml:space="preserve">«Сложи пословицу»; </w:t>
      </w:r>
    </w:p>
    <w:p w14:paraId="6E884FA3" w14:textId="77777777" w:rsidR="00C37D03" w:rsidRDefault="00C37D03" w:rsidP="003A17D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861C3" w:rsidRPr="00E861C3">
        <w:rPr>
          <w:rFonts w:ascii="Times New Roman" w:hAnsi="Times New Roman" w:cs="Times New Roman"/>
          <w:sz w:val="28"/>
          <w:szCs w:val="28"/>
        </w:rPr>
        <w:t xml:space="preserve">материал для мини-макета; </w:t>
      </w:r>
    </w:p>
    <w:p w14:paraId="1FE804F2" w14:textId="5FDB1609" w:rsidR="00E861C3" w:rsidRPr="00E861C3" w:rsidRDefault="00C37D03" w:rsidP="003A17D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861C3" w:rsidRPr="00E861C3">
        <w:rPr>
          <w:rFonts w:ascii="Times New Roman" w:hAnsi="Times New Roman" w:cs="Times New Roman"/>
          <w:sz w:val="28"/>
          <w:szCs w:val="28"/>
        </w:rPr>
        <w:t>круги красный, жёлтый, зелёный.</w:t>
      </w:r>
    </w:p>
    <w:p w14:paraId="0DB93F23" w14:textId="77777777" w:rsidR="00E861C3" w:rsidRPr="00E861C3" w:rsidRDefault="00E861C3" w:rsidP="003A17D4">
      <w:pPr>
        <w:spacing w:line="276" w:lineRule="auto"/>
        <w:ind w:firstLine="567"/>
        <w:rPr>
          <w:rFonts w:ascii="Times New Roman" w:hAnsi="Times New Roman" w:cs="Times New Roman"/>
          <w:sz w:val="28"/>
          <w:szCs w:val="28"/>
        </w:rPr>
      </w:pPr>
    </w:p>
    <w:p w14:paraId="16B7D365" w14:textId="30B0A1F4" w:rsidR="00E861C3" w:rsidRPr="003A17D4" w:rsidRDefault="00E861C3" w:rsidP="003A17D4">
      <w:pPr>
        <w:spacing w:line="276" w:lineRule="auto"/>
        <w:ind w:firstLine="567"/>
        <w:rPr>
          <w:rFonts w:ascii="Times New Roman" w:hAnsi="Times New Roman" w:cs="Times New Roman"/>
          <w:b/>
          <w:bCs/>
          <w:sz w:val="28"/>
          <w:szCs w:val="28"/>
        </w:rPr>
      </w:pPr>
      <w:r w:rsidRPr="003A17D4">
        <w:rPr>
          <w:rFonts w:ascii="Times New Roman" w:hAnsi="Times New Roman" w:cs="Times New Roman"/>
          <w:b/>
          <w:bCs/>
          <w:sz w:val="28"/>
          <w:szCs w:val="28"/>
        </w:rPr>
        <w:t>Ход мероприятия</w:t>
      </w:r>
      <w:r w:rsidR="00C37D03" w:rsidRPr="003A17D4">
        <w:rPr>
          <w:rFonts w:ascii="Times New Roman" w:hAnsi="Times New Roman" w:cs="Times New Roman"/>
          <w:b/>
          <w:bCs/>
          <w:sz w:val="28"/>
          <w:szCs w:val="28"/>
        </w:rPr>
        <w:t>:</w:t>
      </w:r>
    </w:p>
    <w:p w14:paraId="12852FF9" w14:textId="739CB3E7" w:rsidR="00E861C3" w:rsidRPr="00E861C3" w:rsidRDefault="00E861C3" w:rsidP="003A17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 Добрый день, уважаемые коллеги! Я рада приветствовать вас на нашем мастер – классе по правилам дорожного движения.</w:t>
      </w:r>
    </w:p>
    <w:p w14:paraId="1A8E28B2" w14:textId="1566DFEE" w:rsidR="00E861C3" w:rsidRPr="00E861C3" w:rsidRDefault="00E861C3" w:rsidP="00E861C3">
      <w:pPr>
        <w:spacing w:line="276" w:lineRule="auto"/>
        <w:rPr>
          <w:rFonts w:ascii="Times New Roman" w:hAnsi="Times New Roman" w:cs="Times New Roman"/>
          <w:sz w:val="28"/>
          <w:szCs w:val="28"/>
        </w:rPr>
      </w:pPr>
    </w:p>
    <w:p w14:paraId="56622808" w14:textId="17734E53" w:rsidR="00C37D03" w:rsidRDefault="00C37D03" w:rsidP="00C37D03">
      <w:pPr>
        <w:spacing w:line="276" w:lineRule="auto"/>
        <w:ind w:firstLine="567"/>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61E8FE2D" wp14:editId="2C67AC13">
            <wp:simplePos x="0" y="0"/>
            <wp:positionH relativeFrom="column">
              <wp:posOffset>-1098510</wp:posOffset>
            </wp:positionH>
            <wp:positionV relativeFrom="paragraph">
              <wp:posOffset>839578</wp:posOffset>
            </wp:positionV>
            <wp:extent cx="7555216" cy="2634432"/>
            <wp:effectExtent l="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4">
                      <a:extLst>
                        <a:ext uri="{28A0092B-C50C-407E-A947-70E740481C1C}">
                          <a14:useLocalDpi xmlns:a14="http://schemas.microsoft.com/office/drawing/2010/main" val="0"/>
                        </a:ext>
                      </a:extLst>
                    </a:blip>
                    <a:srcRect t="53495"/>
                    <a:stretch/>
                  </pic:blipFill>
                  <pic:spPr bwMode="auto">
                    <a:xfrm>
                      <a:off x="0" y="0"/>
                      <a:ext cx="7555216" cy="2634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61C3" w:rsidRPr="00E861C3">
        <w:rPr>
          <w:rFonts w:ascii="Times New Roman" w:hAnsi="Times New Roman" w:cs="Times New Roman"/>
          <w:sz w:val="28"/>
          <w:szCs w:val="28"/>
        </w:rPr>
        <w:t xml:space="preserve">В нашей стране ситуация с детским дорожно-транспортным травматизмом была и остается очень тревожной. В России число пострадавших детей в расчете на 100 тыс. человек населения в 2 раза </w:t>
      </w:r>
      <w:r w:rsidR="003A3163" w:rsidRPr="00E861C3">
        <w:rPr>
          <w:rFonts w:ascii="Times New Roman" w:hAnsi="Times New Roman" w:cs="Times New Roman"/>
          <w:sz w:val="28"/>
          <w:szCs w:val="28"/>
        </w:rPr>
        <w:t>больше,</w:t>
      </w:r>
      <w:r w:rsidR="00E861C3" w:rsidRPr="00E861C3">
        <w:rPr>
          <w:rFonts w:ascii="Times New Roman" w:hAnsi="Times New Roman" w:cs="Times New Roman"/>
          <w:sz w:val="28"/>
          <w:szCs w:val="28"/>
        </w:rPr>
        <w:t xml:space="preserve"> чем во Франции и в Германии, и в 3 раза больше, чем в Италии. </w:t>
      </w:r>
    </w:p>
    <w:p w14:paraId="79DB914F" w14:textId="78DBD8EB" w:rsidR="00C37D03" w:rsidRDefault="00C37D03" w:rsidP="00C37D03">
      <w:pPr>
        <w:rPr>
          <w:rFonts w:ascii="Times New Roman" w:hAnsi="Times New Roman" w:cs="Times New Roman"/>
          <w:sz w:val="28"/>
          <w:szCs w:val="28"/>
        </w:rPr>
      </w:pPr>
      <w:r>
        <w:rPr>
          <w:rFonts w:ascii="Times New Roman" w:hAnsi="Times New Roman" w:cs="Times New Roman"/>
          <w:sz w:val="28"/>
          <w:szCs w:val="28"/>
        </w:rPr>
        <w:br w:type="page"/>
      </w:r>
    </w:p>
    <w:p w14:paraId="6CB21EFA" w14:textId="076A122E" w:rsidR="003A3163" w:rsidRDefault="00E861C3" w:rsidP="00C37D03">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lastRenderedPageBreak/>
        <w:t>Основными причинами травматизма считается переход проезжей части в неустановленном месте перед близко идущим транспортным средством.</w:t>
      </w:r>
      <w:r w:rsidR="00C37D03">
        <w:rPr>
          <w:rFonts w:ascii="Times New Roman" w:hAnsi="Times New Roman" w:cs="Times New Roman"/>
          <w:sz w:val="28"/>
          <w:szCs w:val="28"/>
        </w:rPr>
        <w:t xml:space="preserve"> </w:t>
      </w:r>
      <w:r w:rsidRPr="00E861C3">
        <w:rPr>
          <w:rFonts w:ascii="Times New Roman" w:hAnsi="Times New Roman" w:cs="Times New Roman"/>
          <w:sz w:val="28"/>
          <w:szCs w:val="28"/>
        </w:rPr>
        <w:t>Можно ли изменить ситуацию? Возможно. Если начать воспитывать дорожную азбуку с самого детства.</w:t>
      </w:r>
    </w:p>
    <w:p w14:paraId="4EBDA4CC" w14:textId="77777777" w:rsidR="00C37D03" w:rsidRDefault="00E861C3" w:rsidP="00C37D03">
      <w:pPr>
        <w:ind w:firstLine="567"/>
        <w:rPr>
          <w:rFonts w:ascii="Times New Roman" w:hAnsi="Times New Roman" w:cs="Times New Roman"/>
          <w:sz w:val="28"/>
          <w:szCs w:val="28"/>
        </w:rPr>
      </w:pPr>
      <w:r w:rsidRPr="00E861C3">
        <w:rPr>
          <w:rFonts w:ascii="Times New Roman" w:hAnsi="Times New Roman" w:cs="Times New Roman"/>
          <w:sz w:val="28"/>
          <w:szCs w:val="28"/>
        </w:rPr>
        <w:t>В детстве человек получает основную базу знаний. Помочь ребенку войти в этот мир с максимальными приобретениями и минимальным риском – обязанность нас, взрослых.</w:t>
      </w:r>
    </w:p>
    <w:p w14:paraId="74FCC414" w14:textId="5F54AEAA" w:rsidR="00E861C3" w:rsidRPr="00E861C3" w:rsidRDefault="00E861C3" w:rsidP="00C37D03">
      <w:pPr>
        <w:ind w:firstLine="567"/>
        <w:rPr>
          <w:rFonts w:ascii="Times New Roman" w:hAnsi="Times New Roman" w:cs="Times New Roman"/>
          <w:sz w:val="28"/>
          <w:szCs w:val="28"/>
        </w:rPr>
      </w:pPr>
      <w:r w:rsidRPr="00E861C3">
        <w:rPr>
          <w:rFonts w:ascii="Times New Roman" w:hAnsi="Times New Roman" w:cs="Times New Roman"/>
          <w:sz w:val="28"/>
          <w:szCs w:val="28"/>
        </w:rPr>
        <w:t>Говоря о причинах дорожно-транспортных происшествий с участием детей, мы часто встречаемся со словом «привычка».</w:t>
      </w:r>
    </w:p>
    <w:p w14:paraId="1FFB36FE" w14:textId="77777777" w:rsidR="00E861C3" w:rsidRPr="00E861C3" w:rsidRDefault="00E861C3" w:rsidP="00C37D03">
      <w:pPr>
        <w:spacing w:line="276" w:lineRule="auto"/>
        <w:ind w:firstLine="567"/>
        <w:rPr>
          <w:rFonts w:ascii="Times New Roman" w:hAnsi="Times New Roman" w:cs="Times New Roman"/>
          <w:sz w:val="28"/>
          <w:szCs w:val="28"/>
        </w:rPr>
      </w:pPr>
    </w:p>
    <w:p w14:paraId="03796E57" w14:textId="6AAA6DB8" w:rsidR="00E861C3" w:rsidRPr="00E861C3" w:rsidRDefault="00E861C3" w:rsidP="00C37D03">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 xml:space="preserve">Привычка </w:t>
      </w:r>
      <w:r w:rsidR="00C37D03" w:rsidRPr="00E861C3">
        <w:rPr>
          <w:rFonts w:ascii="Times New Roman" w:hAnsi="Times New Roman" w:cs="Times New Roman"/>
          <w:sz w:val="28"/>
          <w:szCs w:val="28"/>
        </w:rPr>
        <w:t>— это</w:t>
      </w:r>
      <w:r w:rsidRPr="00E861C3">
        <w:rPr>
          <w:rFonts w:ascii="Times New Roman" w:hAnsi="Times New Roman" w:cs="Times New Roman"/>
          <w:sz w:val="28"/>
          <w:szCs w:val="28"/>
        </w:rPr>
        <w:t xml:space="preserve">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Забота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14:paraId="648ABEB1" w14:textId="77777777" w:rsidR="00E861C3" w:rsidRPr="00E861C3" w:rsidRDefault="00E861C3" w:rsidP="00C37D03">
      <w:pPr>
        <w:spacing w:line="276" w:lineRule="auto"/>
        <w:ind w:firstLine="567"/>
        <w:rPr>
          <w:rFonts w:ascii="Times New Roman" w:hAnsi="Times New Roman" w:cs="Times New Roman"/>
          <w:sz w:val="28"/>
          <w:szCs w:val="28"/>
        </w:rPr>
      </w:pPr>
    </w:p>
    <w:p w14:paraId="39C28A42" w14:textId="77777777" w:rsidR="00E861C3" w:rsidRPr="00E861C3" w:rsidRDefault="00E861C3" w:rsidP="00C37D03">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У детей младшего дошкольного возраста нет страха, отсутствует защитная психологическая реакция на дорожную обстановку, которая свойственна взрослым. Их постоянная жажда знаний, желание открывать что-то новое часто ставит ребёнка перед реальными опасностями, в частности на улицах, и дороге.</w:t>
      </w:r>
    </w:p>
    <w:p w14:paraId="3E4EB271" w14:textId="77777777" w:rsidR="00E861C3" w:rsidRPr="00E861C3" w:rsidRDefault="00E861C3" w:rsidP="00C37D03">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Поэтому уже с раннего возраста у детей необходимо воспитывать сознательное отношение к ПДД, которые должны стать нормой поведения каждого культурного человека.</w:t>
      </w:r>
    </w:p>
    <w:p w14:paraId="307A8DD1" w14:textId="08EC3796" w:rsidR="00E861C3" w:rsidRPr="00E861C3" w:rsidRDefault="00E861C3" w:rsidP="00C37D03">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Большую часть времени ребенок проводит в детском саду. Как же нам обучить маленьких детей необходимым знаниям, умениям, навыкам безопасного поведения на улицах, дорогах, и в транспорте? (Проводить беседы, примером, игрой.) Верно, поэтому многие беседы, совместная деятельность, занятия, развлечения с тематикой дорожного движения являются неотъемлемой частью по формированию у детей основных правил дорожного движения.</w:t>
      </w:r>
    </w:p>
    <w:p w14:paraId="7455B7A6" w14:textId="77777777" w:rsidR="00C37D03" w:rsidRDefault="00C37D03" w:rsidP="00C37D03">
      <w:pPr>
        <w:spacing w:line="276" w:lineRule="auto"/>
        <w:ind w:firstLine="567"/>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14:anchorId="4B0B4041" wp14:editId="294D8B14">
            <wp:simplePos x="0" y="0"/>
            <wp:positionH relativeFrom="column">
              <wp:posOffset>-1089497</wp:posOffset>
            </wp:positionH>
            <wp:positionV relativeFrom="paragraph">
              <wp:posOffset>61339</wp:posOffset>
            </wp:positionV>
            <wp:extent cx="7555216" cy="2634432"/>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4">
                      <a:extLst>
                        <a:ext uri="{28A0092B-C50C-407E-A947-70E740481C1C}">
                          <a14:useLocalDpi xmlns:a14="http://schemas.microsoft.com/office/drawing/2010/main" val="0"/>
                        </a:ext>
                      </a:extLst>
                    </a:blip>
                    <a:srcRect t="53495"/>
                    <a:stretch/>
                  </pic:blipFill>
                  <pic:spPr bwMode="auto">
                    <a:xfrm>
                      <a:off x="0" y="0"/>
                      <a:ext cx="7555216" cy="2634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61C3" w:rsidRPr="00E861C3">
        <w:rPr>
          <w:rFonts w:ascii="Times New Roman" w:hAnsi="Times New Roman" w:cs="Times New Roman"/>
          <w:sz w:val="28"/>
          <w:szCs w:val="28"/>
        </w:rPr>
        <w:t xml:space="preserve">Единство наших и ваших требований к детям – это условие нашего </w:t>
      </w:r>
      <w:r>
        <w:rPr>
          <w:rFonts w:ascii="Times New Roman" w:hAnsi="Times New Roman" w:cs="Times New Roman"/>
          <w:sz w:val="28"/>
          <w:szCs w:val="28"/>
        </w:rPr>
        <w:t xml:space="preserve">          </w:t>
      </w:r>
    </w:p>
    <w:p w14:paraId="2C931287" w14:textId="0A0EC985" w:rsidR="003A3163" w:rsidRDefault="00E861C3" w:rsidP="00C37D03">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успеха и безопасности наших детей.</w:t>
      </w:r>
    </w:p>
    <w:p w14:paraId="6155911E" w14:textId="6249DC64" w:rsidR="003A3163" w:rsidRDefault="003A3163" w:rsidP="00C37D03">
      <w:pPr>
        <w:ind w:firstLine="567"/>
        <w:rPr>
          <w:rFonts w:ascii="Times New Roman" w:hAnsi="Times New Roman" w:cs="Times New Roman"/>
          <w:sz w:val="28"/>
          <w:szCs w:val="28"/>
        </w:rPr>
      </w:pPr>
      <w:r>
        <w:rPr>
          <w:rFonts w:ascii="Times New Roman" w:hAnsi="Times New Roman" w:cs="Times New Roman"/>
          <w:sz w:val="28"/>
          <w:szCs w:val="28"/>
        </w:rPr>
        <w:br w:type="page"/>
      </w:r>
    </w:p>
    <w:p w14:paraId="44DED7C4" w14:textId="77777777" w:rsidR="00205CD4"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lastRenderedPageBreak/>
        <w:t>Сегодня хочу предложить вашему вниманию игровые технологии, которые можно применять при ознакомлении детей с основными азами безопасности или для их закрепления.</w:t>
      </w:r>
    </w:p>
    <w:p w14:paraId="7729C228" w14:textId="77777777" w:rsidR="00205CD4"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Игра занимает ведущую деятельность в дошкольном возрасте.</w:t>
      </w:r>
    </w:p>
    <w:p w14:paraId="1231D775" w14:textId="77777777" w:rsidR="00205CD4"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Ни к какой другой деятельности ребёнок не проявляет столько интереса, как к игровой. Ему интересно, а значит, познание и развитие происходят легко, с удовольствием. Вот в чём секрет воспитательных возможностей игры.</w:t>
      </w:r>
    </w:p>
    <w:p w14:paraId="59308292" w14:textId="636AC5C4" w:rsidR="00E861C3" w:rsidRPr="00E861C3"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Сейчас я вам предлагаю побыть детьми и отправиться в путешествие по разным видам игр по формированию у детей правил дорожного движения. Представим, что мы с вами пассажиры, я буду водителем.</w:t>
      </w:r>
    </w:p>
    <w:p w14:paraId="350DF6AD" w14:textId="77777777" w:rsidR="00E861C3" w:rsidRPr="00E861C3" w:rsidRDefault="00E861C3" w:rsidP="00C37D03">
      <w:pPr>
        <w:spacing w:line="276" w:lineRule="auto"/>
        <w:ind w:firstLine="567"/>
        <w:rPr>
          <w:rFonts w:ascii="Times New Roman" w:hAnsi="Times New Roman" w:cs="Times New Roman"/>
          <w:sz w:val="28"/>
          <w:szCs w:val="28"/>
        </w:rPr>
      </w:pPr>
    </w:p>
    <w:p w14:paraId="775D50EF" w14:textId="718758F0" w:rsidR="00E861C3" w:rsidRPr="003A17D4" w:rsidRDefault="00E861C3" w:rsidP="00205CD4">
      <w:pPr>
        <w:spacing w:line="276" w:lineRule="auto"/>
        <w:ind w:firstLine="567"/>
        <w:rPr>
          <w:rFonts w:ascii="Times New Roman" w:hAnsi="Times New Roman" w:cs="Times New Roman"/>
          <w:b/>
          <w:bCs/>
          <w:color w:val="7030A0"/>
          <w:sz w:val="28"/>
          <w:szCs w:val="28"/>
        </w:rPr>
      </w:pPr>
      <w:r w:rsidRPr="003A17D4">
        <w:rPr>
          <w:rFonts w:ascii="Times New Roman" w:hAnsi="Times New Roman" w:cs="Times New Roman"/>
          <w:b/>
          <w:bCs/>
          <w:color w:val="7030A0"/>
          <w:sz w:val="28"/>
          <w:szCs w:val="28"/>
        </w:rPr>
        <w:t>Отправляемся в путь.</w:t>
      </w:r>
      <w:r w:rsidR="00205CD4" w:rsidRPr="003A17D4">
        <w:rPr>
          <w:rFonts w:ascii="Times New Roman" w:hAnsi="Times New Roman" w:cs="Times New Roman"/>
          <w:b/>
          <w:bCs/>
          <w:color w:val="7030A0"/>
          <w:sz w:val="28"/>
          <w:szCs w:val="28"/>
        </w:rPr>
        <w:t xml:space="preserve"> </w:t>
      </w:r>
      <w:r w:rsidRPr="003A17D4">
        <w:rPr>
          <w:rFonts w:ascii="Times New Roman" w:hAnsi="Times New Roman" w:cs="Times New Roman"/>
          <w:b/>
          <w:bCs/>
          <w:color w:val="7030A0"/>
          <w:sz w:val="28"/>
          <w:szCs w:val="28"/>
        </w:rPr>
        <w:t>Первая остановка «Сюжетно-ролевая игра».</w:t>
      </w:r>
    </w:p>
    <w:p w14:paraId="51F6D21D" w14:textId="77777777" w:rsidR="00E861C3" w:rsidRPr="003A17D4" w:rsidRDefault="00E861C3" w:rsidP="00C37D03">
      <w:pPr>
        <w:spacing w:line="276" w:lineRule="auto"/>
        <w:ind w:firstLine="567"/>
        <w:rPr>
          <w:rFonts w:ascii="Times New Roman" w:hAnsi="Times New Roman" w:cs="Times New Roman"/>
          <w:b/>
          <w:bCs/>
          <w:color w:val="7030A0"/>
          <w:sz w:val="28"/>
          <w:szCs w:val="28"/>
        </w:rPr>
      </w:pPr>
    </w:p>
    <w:p w14:paraId="0C3FC064" w14:textId="52042076" w:rsidR="00E861C3" w:rsidRPr="00E861C3" w:rsidRDefault="00E861C3" w:rsidP="003A17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Сюжетно-ролевая игра - форма моделирования ребёнком, прежде всего социальных отношений и свободная импровизация, не подчинённая жёстким правилам, неизменяемым условиям. Отличительным признаком ролевой игры является наличие сюжета и ролей. Это игры «во что-то», «в кого-то», они «зеркало общества». Разыгрывая различные ситуации, дети поступают так, как должны поступать люди, чьи роли они выполняют. В ходе ролевых игр закрепляются знания детей о правилах дорожного движения.</w:t>
      </w:r>
      <w:r w:rsidR="003A17D4">
        <w:rPr>
          <w:rFonts w:ascii="Times New Roman" w:hAnsi="Times New Roman" w:cs="Times New Roman"/>
          <w:sz w:val="28"/>
          <w:szCs w:val="28"/>
        </w:rPr>
        <w:t xml:space="preserve"> </w:t>
      </w:r>
      <w:r w:rsidRPr="00E861C3">
        <w:rPr>
          <w:rFonts w:ascii="Times New Roman" w:hAnsi="Times New Roman" w:cs="Times New Roman"/>
          <w:sz w:val="28"/>
          <w:szCs w:val="28"/>
        </w:rPr>
        <w:t>Сейчас мы с вами тоже являемся участниками сюжетно-ролевой игры</w:t>
      </w:r>
      <w:r w:rsidR="003A17D4">
        <w:rPr>
          <w:rFonts w:ascii="Times New Roman" w:hAnsi="Times New Roman" w:cs="Times New Roman"/>
          <w:sz w:val="28"/>
          <w:szCs w:val="28"/>
        </w:rPr>
        <w:t>.</w:t>
      </w:r>
    </w:p>
    <w:p w14:paraId="04C46BFD" w14:textId="77777777" w:rsidR="00E861C3" w:rsidRPr="00E861C3" w:rsidRDefault="00E861C3" w:rsidP="00C37D03">
      <w:pPr>
        <w:spacing w:line="276" w:lineRule="auto"/>
        <w:ind w:firstLine="567"/>
        <w:rPr>
          <w:rFonts w:ascii="Times New Roman" w:hAnsi="Times New Roman" w:cs="Times New Roman"/>
          <w:sz w:val="28"/>
          <w:szCs w:val="28"/>
        </w:rPr>
      </w:pPr>
    </w:p>
    <w:p w14:paraId="7E6F6A1A" w14:textId="77777777" w:rsidR="00E861C3" w:rsidRPr="00E861C3" w:rsidRDefault="00E861C3" w:rsidP="00C37D03">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 xml:space="preserve"> «Мы - пассажиры». Во время игры можно побеседовать о том, как должны вести себя пассажиры, таким образом, формируются и закрепляются знания детей о правилах дорожного движения.</w:t>
      </w:r>
    </w:p>
    <w:p w14:paraId="13465332" w14:textId="77777777" w:rsidR="00E861C3" w:rsidRPr="00E861C3" w:rsidRDefault="00E861C3" w:rsidP="00C37D03">
      <w:pPr>
        <w:spacing w:line="276" w:lineRule="auto"/>
        <w:ind w:firstLine="567"/>
        <w:rPr>
          <w:rFonts w:ascii="Times New Roman" w:hAnsi="Times New Roman" w:cs="Times New Roman"/>
          <w:sz w:val="28"/>
          <w:szCs w:val="28"/>
        </w:rPr>
      </w:pPr>
    </w:p>
    <w:p w14:paraId="75CF5C9D" w14:textId="77777777" w:rsidR="00205CD4" w:rsidRPr="003A17D4" w:rsidRDefault="00E861C3" w:rsidP="00205CD4">
      <w:pPr>
        <w:spacing w:line="276" w:lineRule="auto"/>
        <w:ind w:firstLine="567"/>
        <w:rPr>
          <w:rFonts w:ascii="Times New Roman" w:hAnsi="Times New Roman" w:cs="Times New Roman"/>
          <w:b/>
          <w:bCs/>
          <w:color w:val="7030A0"/>
          <w:sz w:val="28"/>
          <w:szCs w:val="28"/>
        </w:rPr>
      </w:pPr>
      <w:r w:rsidRPr="003A17D4">
        <w:rPr>
          <w:rFonts w:ascii="Times New Roman" w:hAnsi="Times New Roman" w:cs="Times New Roman"/>
          <w:b/>
          <w:bCs/>
          <w:color w:val="7030A0"/>
          <w:sz w:val="28"/>
          <w:szCs w:val="28"/>
        </w:rPr>
        <w:t>Отправляемся дальше в путь.</w:t>
      </w:r>
      <w:r w:rsidR="00C37D03" w:rsidRPr="003A17D4">
        <w:rPr>
          <w:rFonts w:ascii="Times New Roman" w:hAnsi="Times New Roman" w:cs="Times New Roman"/>
          <w:b/>
          <w:bCs/>
          <w:color w:val="7030A0"/>
          <w:sz w:val="28"/>
          <w:szCs w:val="28"/>
        </w:rPr>
        <w:t xml:space="preserve"> </w:t>
      </w:r>
      <w:r w:rsidRPr="003A17D4">
        <w:rPr>
          <w:rFonts w:ascii="Times New Roman" w:hAnsi="Times New Roman" w:cs="Times New Roman"/>
          <w:b/>
          <w:bCs/>
          <w:color w:val="7030A0"/>
          <w:sz w:val="28"/>
          <w:szCs w:val="28"/>
        </w:rPr>
        <w:t>Следующая остановка «Подвижная игра».</w:t>
      </w:r>
    </w:p>
    <w:p w14:paraId="1C6590D3" w14:textId="77777777" w:rsidR="00205CD4" w:rsidRDefault="00205CD4" w:rsidP="00205CD4">
      <w:pPr>
        <w:spacing w:line="276" w:lineRule="auto"/>
        <w:ind w:firstLine="567"/>
        <w:rPr>
          <w:rFonts w:ascii="Times New Roman" w:hAnsi="Times New Roman" w:cs="Times New Roman"/>
          <w:sz w:val="28"/>
          <w:szCs w:val="28"/>
        </w:rPr>
      </w:pPr>
    </w:p>
    <w:p w14:paraId="20C32FF4" w14:textId="1D3C17F3" w:rsidR="00205CD4" w:rsidRDefault="00205CD4" w:rsidP="00205CD4">
      <w:pPr>
        <w:spacing w:line="276" w:lineRule="auto"/>
        <w:ind w:firstLine="567"/>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14:anchorId="0C9B47D2" wp14:editId="187F125F">
            <wp:simplePos x="0" y="0"/>
            <wp:positionH relativeFrom="column">
              <wp:posOffset>-1070043</wp:posOffset>
            </wp:positionH>
            <wp:positionV relativeFrom="paragraph">
              <wp:posOffset>832796</wp:posOffset>
            </wp:positionV>
            <wp:extent cx="7555216" cy="2634432"/>
            <wp:effectExtent l="0" t="0" r="190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4">
                      <a:extLst>
                        <a:ext uri="{28A0092B-C50C-407E-A947-70E740481C1C}">
                          <a14:useLocalDpi xmlns:a14="http://schemas.microsoft.com/office/drawing/2010/main" val="0"/>
                        </a:ext>
                      </a:extLst>
                    </a:blip>
                    <a:srcRect t="53495"/>
                    <a:stretch/>
                  </pic:blipFill>
                  <pic:spPr bwMode="auto">
                    <a:xfrm>
                      <a:off x="0" y="0"/>
                      <a:ext cx="7555216" cy="2634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61C3" w:rsidRPr="00E861C3">
        <w:rPr>
          <w:rFonts w:ascii="Times New Roman" w:hAnsi="Times New Roman" w:cs="Times New Roman"/>
          <w:sz w:val="28"/>
          <w:szCs w:val="28"/>
        </w:rPr>
        <w:t>Что это за вид игр вы все знаете. Существует много подвижных игр по ПДД, например: «Стрелка, стрелка покружись», «Светофор», «К своим знакам!», «Автогонки», «Красный, желтый, зеленый!», «Тише едешь - дальше будешь!», «Быстро шагай, смотри, не зевай!» и так далее.</w:t>
      </w:r>
    </w:p>
    <w:p w14:paraId="7C055D15" w14:textId="5ACD9E3B" w:rsidR="00205CD4" w:rsidRDefault="00205CD4">
      <w:pPr>
        <w:rPr>
          <w:rFonts w:ascii="Times New Roman" w:hAnsi="Times New Roman" w:cs="Times New Roman"/>
          <w:sz w:val="28"/>
          <w:szCs w:val="28"/>
        </w:rPr>
      </w:pPr>
      <w:r>
        <w:rPr>
          <w:rFonts w:ascii="Times New Roman" w:hAnsi="Times New Roman" w:cs="Times New Roman"/>
          <w:sz w:val="28"/>
          <w:szCs w:val="28"/>
        </w:rPr>
        <w:br w:type="page"/>
      </w:r>
    </w:p>
    <w:p w14:paraId="50BF918E" w14:textId="1D26FEB0" w:rsidR="00E861C3" w:rsidRPr="00E861C3"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lastRenderedPageBreak/>
        <w:t>Я предлагаю вам поиграть в подвижную игру «Светофор».</w:t>
      </w:r>
      <w:r w:rsidR="00205CD4">
        <w:rPr>
          <w:rFonts w:ascii="Times New Roman" w:hAnsi="Times New Roman" w:cs="Times New Roman"/>
          <w:sz w:val="28"/>
          <w:szCs w:val="28"/>
        </w:rPr>
        <w:t xml:space="preserve"> </w:t>
      </w:r>
      <w:r w:rsidRPr="00E861C3">
        <w:rPr>
          <w:rFonts w:ascii="Times New Roman" w:hAnsi="Times New Roman" w:cs="Times New Roman"/>
          <w:sz w:val="28"/>
          <w:szCs w:val="28"/>
        </w:rPr>
        <w:t>Игровые правила таковы: нужно выполнять определенное действие на цветовые сигналы (кружки):</w:t>
      </w:r>
    </w:p>
    <w:p w14:paraId="00470802" w14:textId="2DE52C49" w:rsidR="00E861C3" w:rsidRPr="00E861C3"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 когда я показываю красный кружок, вы стоите на месте без движения;</w:t>
      </w:r>
    </w:p>
    <w:p w14:paraId="400ADAB7" w14:textId="77777777" w:rsidR="00E861C3" w:rsidRPr="00E861C3"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 когда я показываю желтый кружок - вы хлопаете;</w:t>
      </w:r>
    </w:p>
    <w:p w14:paraId="651CDBC4" w14:textId="77777777" w:rsidR="00E861C3" w:rsidRPr="00E861C3"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 когда я показываю зеленый кружок - вы шагаете на месте.</w:t>
      </w:r>
    </w:p>
    <w:p w14:paraId="324142F8" w14:textId="77777777" w:rsidR="00205CD4"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 xml:space="preserve">(Игра проводится </w:t>
      </w:r>
      <w:proofErr w:type="gramStart"/>
      <w:r w:rsidRPr="00E861C3">
        <w:rPr>
          <w:rFonts w:ascii="Times New Roman" w:hAnsi="Times New Roman" w:cs="Times New Roman"/>
          <w:sz w:val="28"/>
          <w:szCs w:val="28"/>
        </w:rPr>
        <w:t>2-3</w:t>
      </w:r>
      <w:proofErr w:type="gramEnd"/>
      <w:r w:rsidRPr="00E861C3">
        <w:rPr>
          <w:rFonts w:ascii="Times New Roman" w:hAnsi="Times New Roman" w:cs="Times New Roman"/>
          <w:sz w:val="28"/>
          <w:szCs w:val="28"/>
        </w:rPr>
        <w:t xml:space="preserve"> раза.)</w:t>
      </w:r>
    </w:p>
    <w:p w14:paraId="4799DB75" w14:textId="77777777" w:rsidR="00205CD4" w:rsidRDefault="00205CD4" w:rsidP="00205CD4">
      <w:pPr>
        <w:spacing w:line="276" w:lineRule="auto"/>
        <w:ind w:firstLine="567"/>
        <w:rPr>
          <w:rFonts w:ascii="Times New Roman" w:hAnsi="Times New Roman" w:cs="Times New Roman"/>
          <w:sz w:val="28"/>
          <w:szCs w:val="28"/>
        </w:rPr>
      </w:pPr>
    </w:p>
    <w:p w14:paraId="4DE8B092" w14:textId="0CB2EF7A" w:rsidR="00E861C3" w:rsidRPr="00E861C3"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Еще есть игра «Автомобили», предлагаю поиграть и в неё.</w:t>
      </w:r>
    </w:p>
    <w:p w14:paraId="658B7A14" w14:textId="77777777" w:rsidR="00E861C3" w:rsidRPr="00E861C3"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 xml:space="preserve">Вам необходимо встать парами, впереди стоящий – это машина, второй - водитель. Машины сами не ездят, ими управляет водитель, поэтому Вам нужно закрыть глаза, при этом выставив руки вперёд, согнутыми в локтях – это бампер. Водитель кладёт руки на плечи и управляет машиной. Ездить можно по всей </w:t>
      </w:r>
      <w:proofErr w:type="gramStart"/>
      <w:r w:rsidRPr="00E861C3">
        <w:rPr>
          <w:rFonts w:ascii="Times New Roman" w:hAnsi="Times New Roman" w:cs="Times New Roman"/>
          <w:sz w:val="28"/>
          <w:szCs w:val="28"/>
        </w:rPr>
        <w:t>площадке</w:t>
      </w:r>
      <w:proofErr w:type="gramEnd"/>
      <w:r w:rsidRPr="00E861C3">
        <w:rPr>
          <w:rFonts w:ascii="Times New Roman" w:hAnsi="Times New Roman" w:cs="Times New Roman"/>
          <w:sz w:val="28"/>
          <w:szCs w:val="28"/>
        </w:rPr>
        <w:t xml:space="preserve"> не натыкаясь друг на друга во избежание аварии, доверяя водителю.</w:t>
      </w:r>
    </w:p>
    <w:p w14:paraId="32D741E2" w14:textId="77777777" w:rsidR="00E861C3" w:rsidRPr="00E861C3" w:rsidRDefault="00E861C3" w:rsidP="00205CD4">
      <w:pPr>
        <w:spacing w:line="276" w:lineRule="auto"/>
        <w:ind w:firstLine="567"/>
        <w:rPr>
          <w:rFonts w:ascii="Times New Roman" w:hAnsi="Times New Roman" w:cs="Times New Roman"/>
          <w:sz w:val="28"/>
          <w:szCs w:val="28"/>
        </w:rPr>
      </w:pPr>
    </w:p>
    <w:p w14:paraId="13002490" w14:textId="2DF46E92" w:rsidR="00E861C3" w:rsidRPr="003A17D4" w:rsidRDefault="00E861C3" w:rsidP="00205CD4">
      <w:pPr>
        <w:spacing w:line="276" w:lineRule="auto"/>
        <w:ind w:firstLine="567"/>
        <w:rPr>
          <w:rFonts w:ascii="Times New Roman" w:hAnsi="Times New Roman" w:cs="Times New Roman"/>
          <w:b/>
          <w:bCs/>
          <w:color w:val="7030A0"/>
          <w:sz w:val="28"/>
          <w:szCs w:val="28"/>
        </w:rPr>
      </w:pPr>
      <w:r w:rsidRPr="003A17D4">
        <w:rPr>
          <w:rFonts w:ascii="Times New Roman" w:hAnsi="Times New Roman" w:cs="Times New Roman"/>
          <w:b/>
          <w:bCs/>
          <w:color w:val="7030A0"/>
          <w:sz w:val="28"/>
          <w:szCs w:val="28"/>
        </w:rPr>
        <w:t>Отправляемся дальше в путь.</w:t>
      </w:r>
      <w:r w:rsidR="00205CD4" w:rsidRPr="003A17D4">
        <w:rPr>
          <w:rFonts w:ascii="Times New Roman" w:hAnsi="Times New Roman" w:cs="Times New Roman"/>
          <w:b/>
          <w:bCs/>
          <w:color w:val="7030A0"/>
          <w:sz w:val="28"/>
          <w:szCs w:val="28"/>
        </w:rPr>
        <w:t xml:space="preserve"> </w:t>
      </w:r>
      <w:r w:rsidRPr="003A17D4">
        <w:rPr>
          <w:rFonts w:ascii="Times New Roman" w:hAnsi="Times New Roman" w:cs="Times New Roman"/>
          <w:b/>
          <w:bCs/>
          <w:color w:val="7030A0"/>
          <w:sz w:val="28"/>
          <w:szCs w:val="28"/>
        </w:rPr>
        <w:t>Следующая остановка «Игры по правилам».</w:t>
      </w:r>
    </w:p>
    <w:p w14:paraId="07875CD7" w14:textId="77777777" w:rsidR="00E861C3" w:rsidRPr="00E861C3" w:rsidRDefault="00E861C3" w:rsidP="00205CD4">
      <w:pPr>
        <w:spacing w:line="276" w:lineRule="auto"/>
        <w:ind w:firstLine="567"/>
        <w:rPr>
          <w:rFonts w:ascii="Times New Roman" w:hAnsi="Times New Roman" w:cs="Times New Roman"/>
          <w:sz w:val="28"/>
          <w:szCs w:val="28"/>
        </w:rPr>
      </w:pPr>
    </w:p>
    <w:p w14:paraId="692574AD" w14:textId="77777777" w:rsidR="00205CD4"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1.«Настольно – печатная игра». Это развивающие игры по правилам, например: «Дорожное лото», «Оживи улицу», «Дороги нашего города», «Путешествие по городу» и др.</w:t>
      </w:r>
    </w:p>
    <w:p w14:paraId="6849AE86" w14:textId="77777777" w:rsidR="00205CD4"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 xml:space="preserve">2.Следующая игра </w:t>
      </w:r>
      <w:r w:rsidR="00205CD4" w:rsidRPr="00E861C3">
        <w:rPr>
          <w:rFonts w:ascii="Times New Roman" w:hAnsi="Times New Roman" w:cs="Times New Roman"/>
          <w:sz w:val="28"/>
          <w:szCs w:val="28"/>
        </w:rPr>
        <w:t>по правилам — это</w:t>
      </w:r>
      <w:r w:rsidRPr="00E861C3">
        <w:rPr>
          <w:rFonts w:ascii="Times New Roman" w:hAnsi="Times New Roman" w:cs="Times New Roman"/>
          <w:sz w:val="28"/>
          <w:szCs w:val="28"/>
        </w:rPr>
        <w:t xml:space="preserve"> «Дидактическая игра».</w:t>
      </w:r>
      <w:r w:rsidR="00205CD4">
        <w:rPr>
          <w:rFonts w:ascii="Times New Roman" w:hAnsi="Times New Roman" w:cs="Times New Roman"/>
          <w:sz w:val="28"/>
          <w:szCs w:val="28"/>
        </w:rPr>
        <w:t xml:space="preserve"> </w:t>
      </w:r>
      <w:r w:rsidRPr="00E861C3">
        <w:rPr>
          <w:rFonts w:ascii="Times New Roman" w:hAnsi="Times New Roman" w:cs="Times New Roman"/>
          <w:sz w:val="28"/>
          <w:szCs w:val="28"/>
        </w:rPr>
        <w:t>Одна из действующих средств воспитания ума. В них развивается познавательная активность детей, они требуют умения расшифровывать, распутывать, разгадывать: «Разложи картинки по порядку», «Сложи картинку», «Найди лишнее», «Что нужно водителю», «Добрые и плохие поступки» и др.</w:t>
      </w:r>
    </w:p>
    <w:p w14:paraId="6685CD3D" w14:textId="252737BB" w:rsidR="00205CD4"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Предлагаю поиграть в дидактическую игру «Собери картинку», которую вы можете сделать самостоятельно со старшими детьми, она развивает мышление, сообразительность. Нужно из разрезных деталей определить, какой дорожный знак получится, сложить изображение, чтобы получился этот знак. Работать можно как одному, так и парами, группами парами.</w:t>
      </w:r>
    </w:p>
    <w:p w14:paraId="7389259D" w14:textId="6C91CACF" w:rsidR="00205CD4" w:rsidRDefault="00205CD4" w:rsidP="00205CD4">
      <w:pPr>
        <w:spacing w:line="276" w:lineRule="auto"/>
        <w:ind w:firstLine="567"/>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0" locked="0" layoutInCell="1" allowOverlap="1" wp14:anchorId="5D9B173E" wp14:editId="7D9B6121">
            <wp:simplePos x="0" y="0"/>
            <wp:positionH relativeFrom="column">
              <wp:posOffset>-1070043</wp:posOffset>
            </wp:positionH>
            <wp:positionV relativeFrom="paragraph">
              <wp:posOffset>125825</wp:posOffset>
            </wp:positionV>
            <wp:extent cx="7555216" cy="2634432"/>
            <wp:effectExtent l="0" t="0" r="190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4">
                      <a:extLst>
                        <a:ext uri="{28A0092B-C50C-407E-A947-70E740481C1C}">
                          <a14:useLocalDpi xmlns:a14="http://schemas.microsoft.com/office/drawing/2010/main" val="0"/>
                        </a:ext>
                      </a:extLst>
                    </a:blip>
                    <a:srcRect t="53495"/>
                    <a:stretch/>
                  </pic:blipFill>
                  <pic:spPr bwMode="auto">
                    <a:xfrm>
                      <a:off x="0" y="0"/>
                      <a:ext cx="7555216" cy="2634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8D618D" w14:textId="77777777" w:rsidR="00205CD4" w:rsidRDefault="00205CD4">
      <w:pPr>
        <w:rPr>
          <w:rFonts w:ascii="Times New Roman" w:hAnsi="Times New Roman" w:cs="Times New Roman"/>
          <w:sz w:val="28"/>
          <w:szCs w:val="28"/>
        </w:rPr>
      </w:pPr>
      <w:r>
        <w:rPr>
          <w:rFonts w:ascii="Times New Roman" w:hAnsi="Times New Roman" w:cs="Times New Roman"/>
          <w:sz w:val="28"/>
          <w:szCs w:val="28"/>
        </w:rPr>
        <w:br w:type="page"/>
      </w:r>
    </w:p>
    <w:p w14:paraId="04EF80A6" w14:textId="73271CEB" w:rsidR="00205CD4"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lastRenderedPageBreak/>
        <w:t>Молодцы! С этим заданием справились.</w:t>
      </w:r>
      <w:r w:rsidR="00205CD4">
        <w:rPr>
          <w:rFonts w:ascii="Times New Roman" w:hAnsi="Times New Roman" w:cs="Times New Roman"/>
          <w:sz w:val="28"/>
          <w:szCs w:val="28"/>
        </w:rPr>
        <w:t xml:space="preserve"> </w:t>
      </w:r>
      <w:r w:rsidRPr="00E861C3">
        <w:rPr>
          <w:rFonts w:ascii="Times New Roman" w:hAnsi="Times New Roman" w:cs="Times New Roman"/>
          <w:sz w:val="28"/>
          <w:szCs w:val="28"/>
        </w:rPr>
        <w:t>Следующая игра «Говорящие знаки».</w:t>
      </w:r>
    </w:p>
    <w:p w14:paraId="00A9E22C" w14:textId="77777777" w:rsidR="00205CD4"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Вашему вниманию представлены дорожные знаки, ваши действия при виде того или иного дорожного знака.</w:t>
      </w:r>
    </w:p>
    <w:p w14:paraId="51D05BAF" w14:textId="77777777" w:rsidR="00205CD4" w:rsidRDefault="00205CD4" w:rsidP="00205CD4">
      <w:pPr>
        <w:spacing w:line="276" w:lineRule="auto"/>
        <w:rPr>
          <w:rFonts w:ascii="Times New Roman" w:hAnsi="Times New Roman" w:cs="Times New Roman"/>
          <w:sz w:val="28"/>
          <w:szCs w:val="28"/>
        </w:rPr>
      </w:pPr>
    </w:p>
    <w:p w14:paraId="5E72591B" w14:textId="3D8C7E26" w:rsidR="00205CD4" w:rsidRDefault="00E861C3" w:rsidP="00205CD4">
      <w:pPr>
        <w:spacing w:line="276" w:lineRule="auto"/>
        <w:rPr>
          <w:rFonts w:ascii="Times New Roman" w:hAnsi="Times New Roman" w:cs="Times New Roman"/>
          <w:sz w:val="28"/>
          <w:szCs w:val="28"/>
        </w:rPr>
      </w:pPr>
      <w:r w:rsidRPr="00E861C3">
        <w:rPr>
          <w:rFonts w:ascii="Times New Roman" w:hAnsi="Times New Roman" w:cs="Times New Roman"/>
          <w:sz w:val="28"/>
          <w:szCs w:val="28"/>
        </w:rPr>
        <w:t>«Пешеходный переход» — сбавлю скорость, остановлюсь и пропущу пешеходов.</w:t>
      </w:r>
    </w:p>
    <w:p w14:paraId="13325235" w14:textId="77777777" w:rsidR="00205CD4" w:rsidRDefault="00E861C3" w:rsidP="00205CD4">
      <w:pPr>
        <w:spacing w:line="276" w:lineRule="auto"/>
        <w:rPr>
          <w:rFonts w:ascii="Times New Roman" w:hAnsi="Times New Roman" w:cs="Times New Roman"/>
          <w:sz w:val="28"/>
          <w:szCs w:val="28"/>
        </w:rPr>
      </w:pPr>
      <w:r w:rsidRPr="00E861C3">
        <w:rPr>
          <w:rFonts w:ascii="Times New Roman" w:hAnsi="Times New Roman" w:cs="Times New Roman"/>
          <w:sz w:val="28"/>
          <w:szCs w:val="28"/>
        </w:rPr>
        <w:t>«Лежачий полицейский» - приторможу и поеду дальше.</w:t>
      </w:r>
    </w:p>
    <w:p w14:paraId="4A9FB693" w14:textId="77777777" w:rsidR="00205CD4" w:rsidRDefault="00E861C3" w:rsidP="00205CD4">
      <w:pPr>
        <w:spacing w:line="276" w:lineRule="auto"/>
        <w:rPr>
          <w:rFonts w:ascii="Times New Roman" w:hAnsi="Times New Roman" w:cs="Times New Roman"/>
          <w:sz w:val="28"/>
          <w:szCs w:val="28"/>
        </w:rPr>
      </w:pPr>
      <w:r w:rsidRPr="00E861C3">
        <w:rPr>
          <w:rFonts w:ascii="Times New Roman" w:hAnsi="Times New Roman" w:cs="Times New Roman"/>
          <w:sz w:val="28"/>
          <w:szCs w:val="28"/>
        </w:rPr>
        <w:t>«Внимание, дети!» -  сбавлю скорость, но продолжу движение.</w:t>
      </w:r>
    </w:p>
    <w:p w14:paraId="3D746EF6" w14:textId="77777777" w:rsidR="00205CD4" w:rsidRDefault="00E861C3" w:rsidP="00205CD4">
      <w:pPr>
        <w:spacing w:line="276" w:lineRule="auto"/>
        <w:rPr>
          <w:rFonts w:ascii="Times New Roman" w:hAnsi="Times New Roman" w:cs="Times New Roman"/>
          <w:sz w:val="28"/>
          <w:szCs w:val="28"/>
        </w:rPr>
      </w:pPr>
      <w:r w:rsidRPr="00E861C3">
        <w:rPr>
          <w:rFonts w:ascii="Times New Roman" w:hAnsi="Times New Roman" w:cs="Times New Roman"/>
          <w:sz w:val="28"/>
          <w:szCs w:val="28"/>
        </w:rPr>
        <w:t>«Дорожные работы» — сбавлю скорость и объеду это место.</w:t>
      </w:r>
    </w:p>
    <w:p w14:paraId="572E2ECD" w14:textId="77777777" w:rsidR="00205CD4" w:rsidRDefault="00E861C3" w:rsidP="00205CD4">
      <w:pPr>
        <w:spacing w:line="276" w:lineRule="auto"/>
        <w:rPr>
          <w:rFonts w:ascii="Times New Roman" w:hAnsi="Times New Roman" w:cs="Times New Roman"/>
          <w:sz w:val="28"/>
          <w:szCs w:val="28"/>
        </w:rPr>
      </w:pPr>
      <w:r w:rsidRPr="00E861C3">
        <w:rPr>
          <w:rFonts w:ascii="Times New Roman" w:hAnsi="Times New Roman" w:cs="Times New Roman"/>
          <w:sz w:val="28"/>
          <w:szCs w:val="28"/>
        </w:rPr>
        <w:t xml:space="preserve">«Медицинский пункт» - если нужна </w:t>
      </w:r>
      <w:proofErr w:type="spellStart"/>
      <w:proofErr w:type="gramStart"/>
      <w:r w:rsidRPr="00E861C3">
        <w:rPr>
          <w:rFonts w:ascii="Times New Roman" w:hAnsi="Times New Roman" w:cs="Times New Roman"/>
          <w:sz w:val="28"/>
          <w:szCs w:val="28"/>
        </w:rPr>
        <w:t>мед.помощь</w:t>
      </w:r>
      <w:proofErr w:type="spellEnd"/>
      <w:proofErr w:type="gramEnd"/>
      <w:r w:rsidRPr="00E861C3">
        <w:rPr>
          <w:rFonts w:ascii="Times New Roman" w:hAnsi="Times New Roman" w:cs="Times New Roman"/>
          <w:sz w:val="28"/>
          <w:szCs w:val="28"/>
        </w:rPr>
        <w:t>, можно заехать.</w:t>
      </w:r>
    </w:p>
    <w:p w14:paraId="28FED84E" w14:textId="25841534" w:rsidR="00E861C3" w:rsidRPr="00E861C3" w:rsidRDefault="00E861C3" w:rsidP="00205CD4">
      <w:pPr>
        <w:spacing w:line="276" w:lineRule="auto"/>
        <w:rPr>
          <w:rFonts w:ascii="Times New Roman" w:hAnsi="Times New Roman" w:cs="Times New Roman"/>
          <w:sz w:val="28"/>
          <w:szCs w:val="28"/>
        </w:rPr>
      </w:pPr>
      <w:r w:rsidRPr="00E861C3">
        <w:rPr>
          <w:rFonts w:ascii="Times New Roman" w:hAnsi="Times New Roman" w:cs="Times New Roman"/>
          <w:sz w:val="28"/>
          <w:szCs w:val="28"/>
        </w:rPr>
        <w:t>«Автобусная остановка» - нужно притормозить, могут стоять люди или выходить из автобуса.</w:t>
      </w:r>
    </w:p>
    <w:p w14:paraId="53BCE5B4" w14:textId="77777777" w:rsidR="00E861C3" w:rsidRPr="00E861C3" w:rsidRDefault="00E861C3" w:rsidP="00E861C3">
      <w:pPr>
        <w:spacing w:line="276" w:lineRule="auto"/>
        <w:rPr>
          <w:rFonts w:ascii="Times New Roman" w:hAnsi="Times New Roman" w:cs="Times New Roman"/>
          <w:sz w:val="28"/>
          <w:szCs w:val="28"/>
        </w:rPr>
      </w:pPr>
    </w:p>
    <w:p w14:paraId="2461616E" w14:textId="7C77D234" w:rsidR="00E861C3" w:rsidRPr="003A17D4" w:rsidRDefault="00E861C3" w:rsidP="00205CD4">
      <w:pPr>
        <w:spacing w:line="276" w:lineRule="auto"/>
        <w:ind w:firstLine="567"/>
        <w:rPr>
          <w:rFonts w:ascii="Times New Roman" w:hAnsi="Times New Roman" w:cs="Times New Roman"/>
          <w:b/>
          <w:bCs/>
          <w:color w:val="7030A0"/>
          <w:sz w:val="28"/>
          <w:szCs w:val="28"/>
        </w:rPr>
      </w:pPr>
      <w:r w:rsidRPr="003A17D4">
        <w:rPr>
          <w:rFonts w:ascii="Times New Roman" w:hAnsi="Times New Roman" w:cs="Times New Roman"/>
          <w:b/>
          <w:bCs/>
          <w:color w:val="7030A0"/>
          <w:sz w:val="28"/>
          <w:szCs w:val="28"/>
        </w:rPr>
        <w:t>Следующая остановка «Литературная».</w:t>
      </w:r>
    </w:p>
    <w:p w14:paraId="514CD6E1" w14:textId="77777777" w:rsidR="00205CD4" w:rsidRDefault="00205CD4" w:rsidP="00205CD4">
      <w:pPr>
        <w:ind w:firstLine="567"/>
        <w:rPr>
          <w:rFonts w:ascii="Times New Roman" w:hAnsi="Times New Roman" w:cs="Times New Roman"/>
          <w:sz w:val="28"/>
          <w:szCs w:val="28"/>
        </w:rPr>
      </w:pPr>
    </w:p>
    <w:p w14:paraId="41A87C3E" w14:textId="143F091A" w:rsidR="00E861C3" w:rsidRPr="00E861C3" w:rsidRDefault="00E861C3" w:rsidP="00205CD4">
      <w:pPr>
        <w:ind w:firstLine="567"/>
        <w:rPr>
          <w:rFonts w:ascii="Times New Roman" w:hAnsi="Times New Roman" w:cs="Times New Roman"/>
          <w:sz w:val="28"/>
          <w:szCs w:val="28"/>
        </w:rPr>
      </w:pPr>
      <w:r w:rsidRPr="00E861C3">
        <w:rPr>
          <w:rFonts w:ascii="Times New Roman" w:hAnsi="Times New Roman" w:cs="Times New Roman"/>
          <w:sz w:val="28"/>
          <w:szCs w:val="28"/>
        </w:rPr>
        <w:t>Немало пословиц и поговорок о правилах дорожных сложено. О чём же они говорят, мы узнаем, собрав их.</w:t>
      </w:r>
    </w:p>
    <w:p w14:paraId="1C3F2573" w14:textId="77777777" w:rsidR="00205CD4" w:rsidRDefault="00205CD4" w:rsidP="00205CD4">
      <w:pPr>
        <w:spacing w:line="276" w:lineRule="auto"/>
        <w:ind w:firstLine="567"/>
        <w:rPr>
          <w:rFonts w:ascii="Times New Roman" w:hAnsi="Times New Roman" w:cs="Times New Roman"/>
          <w:sz w:val="28"/>
          <w:szCs w:val="28"/>
        </w:rPr>
      </w:pPr>
    </w:p>
    <w:p w14:paraId="2E116B74" w14:textId="0BDC4491" w:rsidR="00E861C3" w:rsidRPr="00E861C3" w:rsidRDefault="00E861C3" w:rsidP="00205CD4">
      <w:pPr>
        <w:spacing w:line="276" w:lineRule="auto"/>
        <w:rPr>
          <w:rFonts w:ascii="Times New Roman" w:hAnsi="Times New Roman" w:cs="Times New Roman"/>
          <w:sz w:val="28"/>
          <w:szCs w:val="28"/>
        </w:rPr>
      </w:pPr>
      <w:r w:rsidRPr="00E861C3">
        <w:rPr>
          <w:rFonts w:ascii="Times New Roman" w:hAnsi="Times New Roman" w:cs="Times New Roman"/>
          <w:sz w:val="28"/>
          <w:szCs w:val="28"/>
        </w:rPr>
        <w:t>«Семь раз погляди, а потом иди».</w:t>
      </w:r>
    </w:p>
    <w:p w14:paraId="4C34BC88" w14:textId="77777777" w:rsidR="00E861C3" w:rsidRPr="00E861C3" w:rsidRDefault="00E861C3" w:rsidP="00205CD4">
      <w:pPr>
        <w:spacing w:line="276" w:lineRule="auto"/>
        <w:rPr>
          <w:rFonts w:ascii="Times New Roman" w:hAnsi="Times New Roman" w:cs="Times New Roman"/>
          <w:sz w:val="28"/>
          <w:szCs w:val="28"/>
        </w:rPr>
      </w:pPr>
      <w:r w:rsidRPr="00E861C3">
        <w:rPr>
          <w:rFonts w:ascii="Times New Roman" w:hAnsi="Times New Roman" w:cs="Times New Roman"/>
          <w:sz w:val="28"/>
          <w:szCs w:val="28"/>
        </w:rPr>
        <w:t>«Опасностей много, а жизнь одна».</w:t>
      </w:r>
    </w:p>
    <w:p w14:paraId="6CFBCF1C" w14:textId="77777777" w:rsidR="00E861C3" w:rsidRPr="00E861C3" w:rsidRDefault="00E861C3" w:rsidP="00205CD4">
      <w:pPr>
        <w:spacing w:line="276" w:lineRule="auto"/>
        <w:rPr>
          <w:rFonts w:ascii="Times New Roman" w:hAnsi="Times New Roman" w:cs="Times New Roman"/>
          <w:sz w:val="28"/>
          <w:szCs w:val="28"/>
        </w:rPr>
      </w:pPr>
      <w:r w:rsidRPr="00E861C3">
        <w:rPr>
          <w:rFonts w:ascii="Times New Roman" w:hAnsi="Times New Roman" w:cs="Times New Roman"/>
          <w:sz w:val="28"/>
          <w:szCs w:val="28"/>
        </w:rPr>
        <w:t>«На дороге шутить – себе навредить».</w:t>
      </w:r>
    </w:p>
    <w:p w14:paraId="64275578" w14:textId="77777777" w:rsidR="00E861C3" w:rsidRPr="00E861C3" w:rsidRDefault="00E861C3" w:rsidP="00205CD4">
      <w:pPr>
        <w:spacing w:line="276" w:lineRule="auto"/>
        <w:rPr>
          <w:rFonts w:ascii="Times New Roman" w:hAnsi="Times New Roman" w:cs="Times New Roman"/>
          <w:sz w:val="28"/>
          <w:szCs w:val="28"/>
        </w:rPr>
      </w:pPr>
      <w:r w:rsidRPr="00E861C3">
        <w:rPr>
          <w:rFonts w:ascii="Times New Roman" w:hAnsi="Times New Roman" w:cs="Times New Roman"/>
          <w:sz w:val="28"/>
          <w:szCs w:val="28"/>
        </w:rPr>
        <w:t>«Дорожный знак не говорит, а правилу учит».</w:t>
      </w:r>
    </w:p>
    <w:p w14:paraId="339114DA" w14:textId="77777777" w:rsidR="00205CD4" w:rsidRDefault="00205CD4" w:rsidP="00205CD4">
      <w:pPr>
        <w:spacing w:line="276" w:lineRule="auto"/>
        <w:ind w:firstLine="567"/>
        <w:rPr>
          <w:rFonts w:ascii="Times New Roman" w:hAnsi="Times New Roman" w:cs="Times New Roman"/>
          <w:sz w:val="28"/>
          <w:szCs w:val="28"/>
        </w:rPr>
      </w:pPr>
    </w:p>
    <w:p w14:paraId="552172DD" w14:textId="6FF8B6FE" w:rsidR="00E861C3" w:rsidRPr="00E861C3"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С этим заданием Вы тоже справились. Молодцы!</w:t>
      </w:r>
      <w:r w:rsidR="00205CD4">
        <w:rPr>
          <w:rFonts w:ascii="Times New Roman" w:hAnsi="Times New Roman" w:cs="Times New Roman"/>
          <w:sz w:val="28"/>
          <w:szCs w:val="28"/>
        </w:rPr>
        <w:t xml:space="preserve"> </w:t>
      </w:r>
      <w:r w:rsidRPr="00E861C3">
        <w:rPr>
          <w:rFonts w:ascii="Times New Roman" w:hAnsi="Times New Roman" w:cs="Times New Roman"/>
          <w:sz w:val="28"/>
          <w:szCs w:val="28"/>
        </w:rPr>
        <w:t>Отправляемся дальше в путь.</w:t>
      </w:r>
    </w:p>
    <w:p w14:paraId="7F407860" w14:textId="77777777" w:rsidR="00E861C3" w:rsidRPr="00E861C3" w:rsidRDefault="00E861C3" w:rsidP="00205CD4">
      <w:pPr>
        <w:spacing w:line="276" w:lineRule="auto"/>
        <w:ind w:firstLine="567"/>
        <w:rPr>
          <w:rFonts w:ascii="Times New Roman" w:hAnsi="Times New Roman" w:cs="Times New Roman"/>
          <w:sz w:val="28"/>
          <w:szCs w:val="28"/>
        </w:rPr>
      </w:pPr>
    </w:p>
    <w:p w14:paraId="53041251" w14:textId="30559B09" w:rsidR="00E861C3" w:rsidRPr="003A17D4" w:rsidRDefault="00E861C3" w:rsidP="00205CD4">
      <w:pPr>
        <w:spacing w:line="276" w:lineRule="auto"/>
        <w:ind w:firstLine="567"/>
        <w:rPr>
          <w:rFonts w:ascii="Times New Roman" w:hAnsi="Times New Roman" w:cs="Times New Roman"/>
          <w:b/>
          <w:bCs/>
          <w:color w:val="7030A0"/>
          <w:sz w:val="28"/>
          <w:szCs w:val="28"/>
        </w:rPr>
      </w:pPr>
      <w:r w:rsidRPr="003A17D4">
        <w:rPr>
          <w:rFonts w:ascii="Times New Roman" w:hAnsi="Times New Roman" w:cs="Times New Roman"/>
          <w:b/>
          <w:bCs/>
          <w:color w:val="7030A0"/>
          <w:sz w:val="28"/>
          <w:szCs w:val="28"/>
        </w:rPr>
        <w:t xml:space="preserve"> Следующая остановка «Творческая».</w:t>
      </w:r>
    </w:p>
    <w:p w14:paraId="5E3F914E" w14:textId="77777777" w:rsidR="00E861C3" w:rsidRPr="00E861C3" w:rsidRDefault="00E861C3" w:rsidP="00205CD4">
      <w:pPr>
        <w:spacing w:line="276" w:lineRule="auto"/>
        <w:ind w:firstLine="567"/>
        <w:rPr>
          <w:rFonts w:ascii="Times New Roman" w:hAnsi="Times New Roman" w:cs="Times New Roman"/>
          <w:sz w:val="28"/>
          <w:szCs w:val="28"/>
        </w:rPr>
      </w:pPr>
    </w:p>
    <w:p w14:paraId="47B63C0C" w14:textId="77777777" w:rsidR="00E861C3" w:rsidRPr="00E861C3"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Дети очень любят заниматься творческой деятельностью, что-то мастерить. И в ходе такой работы с детьми также можно их познакомить с правилами дорожного движения или закрепить уже имеющиеся.</w:t>
      </w:r>
    </w:p>
    <w:p w14:paraId="352A629D" w14:textId="5E4C379B" w:rsidR="00E861C3" w:rsidRPr="00E861C3" w:rsidRDefault="003A17D4" w:rsidP="00205CD4">
      <w:pPr>
        <w:spacing w:line="276" w:lineRule="auto"/>
        <w:ind w:firstLine="567"/>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8480" behindDoc="0" locked="0" layoutInCell="1" allowOverlap="1" wp14:anchorId="22BC7CC7" wp14:editId="1B8E908C">
            <wp:simplePos x="0" y="0"/>
            <wp:positionH relativeFrom="column">
              <wp:posOffset>-1070043</wp:posOffset>
            </wp:positionH>
            <wp:positionV relativeFrom="paragraph">
              <wp:posOffset>213374</wp:posOffset>
            </wp:positionV>
            <wp:extent cx="7555216" cy="2634432"/>
            <wp:effectExtent l="0" t="0" r="190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4">
                      <a:extLst>
                        <a:ext uri="{28A0092B-C50C-407E-A947-70E740481C1C}">
                          <a14:useLocalDpi xmlns:a14="http://schemas.microsoft.com/office/drawing/2010/main" val="0"/>
                        </a:ext>
                      </a:extLst>
                    </a:blip>
                    <a:srcRect t="53495"/>
                    <a:stretch/>
                  </pic:blipFill>
                  <pic:spPr bwMode="auto">
                    <a:xfrm>
                      <a:off x="0" y="0"/>
                      <a:ext cx="7555216" cy="2634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545FDE" w14:textId="3437DDFE" w:rsidR="003A17D4" w:rsidRDefault="003A17D4">
      <w:pPr>
        <w:rPr>
          <w:rFonts w:ascii="Times New Roman" w:hAnsi="Times New Roman" w:cs="Times New Roman"/>
          <w:sz w:val="28"/>
          <w:szCs w:val="28"/>
        </w:rPr>
      </w:pPr>
      <w:r>
        <w:rPr>
          <w:rFonts w:ascii="Times New Roman" w:hAnsi="Times New Roman" w:cs="Times New Roman"/>
          <w:sz w:val="28"/>
          <w:szCs w:val="28"/>
        </w:rPr>
        <w:br w:type="page"/>
      </w:r>
    </w:p>
    <w:p w14:paraId="3615FB1A" w14:textId="62D3403D" w:rsidR="00E861C3" w:rsidRPr="003A17D4" w:rsidRDefault="00E861C3" w:rsidP="00205CD4">
      <w:pPr>
        <w:spacing w:line="276" w:lineRule="auto"/>
        <w:ind w:firstLine="567"/>
        <w:rPr>
          <w:rFonts w:ascii="Times New Roman" w:hAnsi="Times New Roman" w:cs="Times New Roman"/>
          <w:b/>
          <w:bCs/>
          <w:color w:val="7030A0"/>
          <w:sz w:val="28"/>
          <w:szCs w:val="28"/>
        </w:rPr>
      </w:pPr>
      <w:r w:rsidRPr="003A17D4">
        <w:rPr>
          <w:rFonts w:ascii="Times New Roman" w:hAnsi="Times New Roman" w:cs="Times New Roman"/>
          <w:b/>
          <w:bCs/>
          <w:color w:val="7030A0"/>
          <w:sz w:val="28"/>
          <w:szCs w:val="28"/>
        </w:rPr>
        <w:lastRenderedPageBreak/>
        <w:t>Практическая часть.</w:t>
      </w:r>
    </w:p>
    <w:p w14:paraId="044ED4AA" w14:textId="77777777" w:rsidR="00E861C3" w:rsidRPr="00E861C3" w:rsidRDefault="00E861C3" w:rsidP="00205CD4">
      <w:pPr>
        <w:spacing w:line="276" w:lineRule="auto"/>
        <w:ind w:firstLine="567"/>
        <w:rPr>
          <w:rFonts w:ascii="Times New Roman" w:hAnsi="Times New Roman" w:cs="Times New Roman"/>
          <w:sz w:val="28"/>
          <w:szCs w:val="28"/>
        </w:rPr>
      </w:pPr>
    </w:p>
    <w:p w14:paraId="611F1295" w14:textId="3DA2688B" w:rsidR="00E861C3" w:rsidRPr="00E861C3" w:rsidRDefault="00E861C3" w:rsidP="00205C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Для того, чтобы ребёнок не просто так катал машинку, где попало, давя на неё, врезаясь и бросая, при этом ломая её можно изготовит макет проезжей части, перекрестка, детской площадки и так далее. В данном случае изучая и закрепляя ПДД и воспитывая культуру игры, которая страдает у большинства детей, пришедших в детский сад.</w:t>
      </w:r>
    </w:p>
    <w:p w14:paraId="0018C5AF" w14:textId="77777777" w:rsidR="00E861C3" w:rsidRPr="00E861C3" w:rsidRDefault="00E861C3" w:rsidP="003A17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У нас получилась замечательная настольная игра, которая позволит детям самим обыграть ситуацию, соответствующую макету. Детям можно будет предложить самим дополнить знаками, машинами, мини человечками, и они с удовольствием будут играть, закрепляя ПДД.</w:t>
      </w:r>
    </w:p>
    <w:p w14:paraId="51647F19" w14:textId="77777777" w:rsidR="00E861C3" w:rsidRPr="00E861C3" w:rsidRDefault="00E861C3" w:rsidP="003A17D4">
      <w:pPr>
        <w:spacing w:line="276" w:lineRule="auto"/>
        <w:ind w:firstLine="567"/>
        <w:rPr>
          <w:rFonts w:ascii="Times New Roman" w:hAnsi="Times New Roman" w:cs="Times New Roman"/>
          <w:sz w:val="28"/>
          <w:szCs w:val="28"/>
        </w:rPr>
      </w:pPr>
    </w:p>
    <w:p w14:paraId="176CC897" w14:textId="77777777" w:rsidR="00E861C3" w:rsidRPr="003A17D4" w:rsidRDefault="00E861C3" w:rsidP="003A17D4">
      <w:pPr>
        <w:spacing w:line="276" w:lineRule="auto"/>
        <w:ind w:firstLine="567"/>
        <w:rPr>
          <w:rFonts w:ascii="Times New Roman" w:hAnsi="Times New Roman" w:cs="Times New Roman"/>
          <w:b/>
          <w:bCs/>
          <w:color w:val="7030A0"/>
          <w:sz w:val="28"/>
          <w:szCs w:val="28"/>
        </w:rPr>
      </w:pPr>
      <w:r w:rsidRPr="003A17D4">
        <w:rPr>
          <w:rFonts w:ascii="Times New Roman" w:hAnsi="Times New Roman" w:cs="Times New Roman"/>
          <w:b/>
          <w:bCs/>
          <w:color w:val="7030A0"/>
          <w:sz w:val="28"/>
          <w:szCs w:val="28"/>
        </w:rPr>
        <w:t>Вот и наша остановка «Конечная».</w:t>
      </w:r>
    </w:p>
    <w:p w14:paraId="4357F630" w14:textId="77777777" w:rsidR="00E861C3" w:rsidRPr="00E861C3" w:rsidRDefault="00E861C3" w:rsidP="003A17D4">
      <w:pPr>
        <w:spacing w:line="276" w:lineRule="auto"/>
        <w:ind w:firstLine="567"/>
        <w:rPr>
          <w:rFonts w:ascii="Times New Roman" w:hAnsi="Times New Roman" w:cs="Times New Roman"/>
          <w:sz w:val="28"/>
          <w:szCs w:val="28"/>
        </w:rPr>
      </w:pPr>
    </w:p>
    <w:p w14:paraId="208C6528" w14:textId="08EE9D38" w:rsidR="00E861C3" w:rsidRPr="00E861C3" w:rsidRDefault="00E861C3" w:rsidP="003A17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Я надеюсь, что вы будете применять игровые технологии, которые являются одной из интересных форм обучения, и позволяют сделать интересной и увлекательной работу по изучению Правил дорожного движения.</w:t>
      </w:r>
    </w:p>
    <w:p w14:paraId="465B7F0B" w14:textId="77777777" w:rsidR="003A17D4" w:rsidRDefault="00E861C3" w:rsidP="003A17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И помните: Дорога не терпит шалости - наказывает без жалости. Обучая ребенка Правилам дорожной безопасности, мы сохраняем ему жизнь!</w:t>
      </w:r>
    </w:p>
    <w:p w14:paraId="21B3DF9D" w14:textId="77777777" w:rsidR="003A17D4" w:rsidRDefault="003A17D4" w:rsidP="003A17D4">
      <w:pPr>
        <w:spacing w:line="276" w:lineRule="auto"/>
        <w:ind w:firstLine="567"/>
        <w:rPr>
          <w:rFonts w:ascii="Times New Roman" w:hAnsi="Times New Roman" w:cs="Times New Roman"/>
          <w:sz w:val="28"/>
          <w:szCs w:val="28"/>
        </w:rPr>
      </w:pPr>
    </w:p>
    <w:p w14:paraId="39238D5E" w14:textId="3F25A190" w:rsidR="00E861C3" w:rsidRPr="00E861C3" w:rsidRDefault="00E861C3" w:rsidP="003A17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Уважаемые коллеги! У Вас на столах лежат круги: красный, зеленый, желтый.</w:t>
      </w:r>
    </w:p>
    <w:p w14:paraId="4380B7AF" w14:textId="77777777" w:rsidR="00E861C3" w:rsidRPr="00E861C3" w:rsidRDefault="00E861C3" w:rsidP="003A17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Если на протяжении всего пути Вам было все понятно и интересно – покажите зеленый круг.</w:t>
      </w:r>
    </w:p>
    <w:p w14:paraId="55E68332" w14:textId="77777777" w:rsidR="00E861C3" w:rsidRPr="00E861C3" w:rsidRDefault="00E861C3" w:rsidP="003A17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Если поездка вас немного утомила – покажите желтый круг.</w:t>
      </w:r>
    </w:p>
    <w:p w14:paraId="5548BE9E" w14:textId="77777777" w:rsidR="00E861C3" w:rsidRPr="00E861C3" w:rsidRDefault="00E861C3" w:rsidP="003A17D4">
      <w:pPr>
        <w:spacing w:line="276" w:lineRule="auto"/>
        <w:ind w:firstLine="567"/>
        <w:rPr>
          <w:rFonts w:ascii="Times New Roman" w:hAnsi="Times New Roman" w:cs="Times New Roman"/>
          <w:sz w:val="28"/>
          <w:szCs w:val="28"/>
        </w:rPr>
      </w:pPr>
      <w:r w:rsidRPr="00E861C3">
        <w:rPr>
          <w:rFonts w:ascii="Times New Roman" w:hAnsi="Times New Roman" w:cs="Times New Roman"/>
          <w:sz w:val="28"/>
          <w:szCs w:val="28"/>
        </w:rPr>
        <w:t>Если вы в течение всего пути успели заснуть, было скучно– покажите красный круг.</w:t>
      </w:r>
    </w:p>
    <w:p w14:paraId="36A8862A" w14:textId="0C965CC2" w:rsidR="00E861C3" w:rsidRPr="00E861C3" w:rsidRDefault="003A17D4" w:rsidP="003A17D4">
      <w:pPr>
        <w:spacing w:line="276" w:lineRule="auto"/>
        <w:ind w:firstLine="567"/>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0" locked="0" layoutInCell="1" allowOverlap="1" wp14:anchorId="7F714654" wp14:editId="2B6A0E42">
            <wp:simplePos x="0" y="0"/>
            <wp:positionH relativeFrom="column">
              <wp:posOffset>-1070043</wp:posOffset>
            </wp:positionH>
            <wp:positionV relativeFrom="paragraph">
              <wp:posOffset>1069408</wp:posOffset>
            </wp:positionV>
            <wp:extent cx="7555216" cy="2634432"/>
            <wp:effectExtent l="0" t="0" r="190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4">
                      <a:extLst>
                        <a:ext uri="{28A0092B-C50C-407E-A947-70E740481C1C}">
                          <a14:useLocalDpi xmlns:a14="http://schemas.microsoft.com/office/drawing/2010/main" val="0"/>
                        </a:ext>
                      </a:extLst>
                    </a:blip>
                    <a:srcRect t="53495"/>
                    <a:stretch/>
                  </pic:blipFill>
                  <pic:spPr bwMode="auto">
                    <a:xfrm>
                      <a:off x="0" y="0"/>
                      <a:ext cx="7555216" cy="2634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61C3" w:rsidRPr="00E861C3" w:rsidSect="003A3163">
      <w:pgSz w:w="11906" w:h="16838"/>
      <w:pgMar w:top="61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C3"/>
    <w:rsid w:val="00205CD4"/>
    <w:rsid w:val="003A17D4"/>
    <w:rsid w:val="003A3163"/>
    <w:rsid w:val="00C37D03"/>
    <w:rsid w:val="00E8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E8F5"/>
  <w15:chartTrackingRefBased/>
  <w15:docId w15:val="{F4CAC642-F4F8-4040-9270-15911505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861C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1C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7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Balberova.work@yandex.ru</dc:creator>
  <cp:keywords/>
  <dc:description/>
  <cp:lastModifiedBy>Balberova.work@yandex.ru</cp:lastModifiedBy>
  <cp:revision>2</cp:revision>
  <dcterms:created xsi:type="dcterms:W3CDTF">2022-01-10T12:56:00Z</dcterms:created>
  <dcterms:modified xsi:type="dcterms:W3CDTF">2022-01-10T13:22:00Z</dcterms:modified>
</cp:coreProperties>
</file>